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421" w:rsidRDefault="00AE7297">
      <w:pPr>
        <w:spacing w:line="240" w:lineRule="auto"/>
        <w:jc w:val="center"/>
        <w:rPr>
          <w:rFonts w:ascii="Poppins" w:eastAsia="Poppins" w:hAnsi="Poppins" w:cs="Poppins"/>
          <w:b/>
          <w:smallCaps/>
          <w:sz w:val="28"/>
          <w:szCs w:val="28"/>
        </w:rPr>
      </w:pPr>
      <w:r>
        <w:rPr>
          <w:rFonts w:ascii="Poppins" w:eastAsia="Poppins" w:hAnsi="Poppins" w:cs="Poppins"/>
          <w:b/>
          <w:smallCaps/>
          <w:sz w:val="28"/>
          <w:szCs w:val="28"/>
        </w:rPr>
        <w:t xml:space="preserve">Accelerated Math </w:t>
      </w:r>
      <w:proofErr w:type="gramStart"/>
      <w:r>
        <w:rPr>
          <w:rFonts w:ascii="Poppins" w:eastAsia="Poppins" w:hAnsi="Poppins" w:cs="Poppins"/>
          <w:b/>
          <w:smallCaps/>
          <w:sz w:val="28"/>
          <w:szCs w:val="28"/>
        </w:rPr>
        <w:t xml:space="preserve">7  </w:t>
      </w:r>
      <w:proofErr w:type="gramEnd"/>
      <w:r>
        <w:rPr>
          <w:noProof/>
          <w:lang w:val="en-US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43815</wp:posOffset>
            </wp:positionH>
            <wp:positionV relativeFrom="paragraph">
              <wp:posOffset>-157479</wp:posOffset>
            </wp:positionV>
            <wp:extent cx="1151182" cy="81534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1182" cy="815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B346C">
        <w:rPr>
          <w:rFonts w:ascii="Poppins" w:eastAsia="Poppins" w:hAnsi="Poppins" w:cs="Poppins"/>
          <w:b/>
          <w:smallCaps/>
          <w:sz w:val="28"/>
          <w:szCs w:val="28"/>
        </w:rPr>
        <w:t>(Math Team)</w:t>
      </w:r>
    </w:p>
    <w:p w:rsidR="008B1421" w:rsidRDefault="00AE7297">
      <w:pPr>
        <w:tabs>
          <w:tab w:val="center" w:pos="4320"/>
          <w:tab w:val="right" w:pos="8640"/>
        </w:tabs>
        <w:spacing w:line="240" w:lineRule="auto"/>
        <w:jc w:val="center"/>
        <w:rPr>
          <w:rFonts w:ascii="Poppins" w:eastAsia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</w:rPr>
        <w:t>Syllabus</w:t>
      </w:r>
    </w:p>
    <w:p w:rsidR="008B1421" w:rsidRDefault="008B1421">
      <w:pPr>
        <w:tabs>
          <w:tab w:val="center" w:pos="4320"/>
          <w:tab w:val="right" w:pos="8640"/>
        </w:tabs>
        <w:spacing w:line="240" w:lineRule="auto"/>
        <w:jc w:val="center"/>
        <w:rPr>
          <w:rFonts w:ascii="Poppins" w:eastAsia="Poppins" w:hAnsi="Poppins" w:cs="Poppins"/>
          <w:sz w:val="24"/>
          <w:szCs w:val="24"/>
        </w:rPr>
      </w:pPr>
    </w:p>
    <w:tbl>
      <w:tblPr>
        <w:tblStyle w:val="a"/>
        <w:tblW w:w="10870" w:type="dxa"/>
        <w:tblInd w:w="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880"/>
        <w:gridCol w:w="3255"/>
        <w:gridCol w:w="3735"/>
      </w:tblGrid>
      <w:tr w:rsidR="008B1421">
        <w:trPr>
          <w:trHeight w:val="330"/>
        </w:trPr>
        <w:tc>
          <w:tcPr>
            <w:tcW w:w="3880" w:type="dxa"/>
          </w:tcPr>
          <w:p w:rsidR="008B1421" w:rsidRDefault="00AE7297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Discovery Middle School</w:t>
            </w:r>
          </w:p>
        </w:tc>
        <w:tc>
          <w:tcPr>
            <w:tcW w:w="3255" w:type="dxa"/>
            <w:shd w:val="clear" w:color="auto" w:fill="auto"/>
          </w:tcPr>
          <w:p w:rsidR="008B1421" w:rsidRDefault="00AE7297">
            <w:pPr>
              <w:tabs>
                <w:tab w:val="center" w:pos="4320"/>
                <w:tab w:val="right" w:pos="8640"/>
              </w:tabs>
              <w:spacing w:line="240" w:lineRule="auto"/>
              <w:jc w:val="right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 xml:space="preserve">  Teacher:             </w:t>
            </w:r>
          </w:p>
        </w:tc>
        <w:tc>
          <w:tcPr>
            <w:tcW w:w="3735" w:type="dxa"/>
          </w:tcPr>
          <w:p w:rsidR="008B1421" w:rsidRDefault="00AE7297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 xml:space="preserve">Julie </w:t>
            </w:r>
            <w:proofErr w:type="spellStart"/>
            <w:r>
              <w:rPr>
                <w:rFonts w:ascii="Poppins" w:eastAsia="Poppins" w:hAnsi="Poppins" w:cs="Poppins"/>
                <w:sz w:val="20"/>
                <w:szCs w:val="20"/>
              </w:rPr>
              <w:t>Goldston</w:t>
            </w:r>
            <w:proofErr w:type="spellEnd"/>
          </w:p>
        </w:tc>
      </w:tr>
      <w:tr w:rsidR="008B1421">
        <w:trPr>
          <w:trHeight w:val="345"/>
        </w:trPr>
        <w:tc>
          <w:tcPr>
            <w:tcW w:w="3880" w:type="dxa"/>
          </w:tcPr>
          <w:p w:rsidR="008B1421" w:rsidRDefault="00AE7297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1304 Hughes Road</w:t>
            </w:r>
          </w:p>
        </w:tc>
        <w:tc>
          <w:tcPr>
            <w:tcW w:w="3255" w:type="dxa"/>
            <w:shd w:val="clear" w:color="auto" w:fill="auto"/>
          </w:tcPr>
          <w:p w:rsidR="008B1421" w:rsidRDefault="00AE7297">
            <w:pPr>
              <w:tabs>
                <w:tab w:val="center" w:pos="4320"/>
                <w:tab w:val="right" w:pos="8640"/>
              </w:tabs>
              <w:spacing w:line="240" w:lineRule="auto"/>
              <w:jc w:val="right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Email:</w:t>
            </w:r>
          </w:p>
        </w:tc>
        <w:tc>
          <w:tcPr>
            <w:tcW w:w="3735" w:type="dxa"/>
          </w:tcPr>
          <w:p w:rsidR="008B1421" w:rsidRPr="008D1799" w:rsidRDefault="00021905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602667">
              <w:rPr>
                <w:rFonts w:ascii="Poppins" w:eastAsia="Poppins" w:hAnsi="Poppins" w:cs="Poppins"/>
                <w:sz w:val="20"/>
                <w:szCs w:val="20"/>
              </w:rPr>
              <w:t>jgoldston@madisoncity.k12.al.us</w:t>
            </w:r>
          </w:p>
        </w:tc>
      </w:tr>
      <w:tr w:rsidR="008B1421">
        <w:trPr>
          <w:trHeight w:val="345"/>
        </w:trPr>
        <w:tc>
          <w:tcPr>
            <w:tcW w:w="3880" w:type="dxa"/>
          </w:tcPr>
          <w:p w:rsidR="008B1421" w:rsidRDefault="00AE7297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Madison, AL 35758</w:t>
            </w:r>
          </w:p>
        </w:tc>
        <w:tc>
          <w:tcPr>
            <w:tcW w:w="3255" w:type="dxa"/>
            <w:shd w:val="clear" w:color="auto" w:fill="auto"/>
          </w:tcPr>
          <w:p w:rsidR="008B1421" w:rsidRDefault="00AE7297">
            <w:pPr>
              <w:tabs>
                <w:tab w:val="center" w:pos="4320"/>
                <w:tab w:val="right" w:pos="8640"/>
              </w:tabs>
              <w:spacing w:line="240" w:lineRule="auto"/>
              <w:jc w:val="right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Class Webpage:</w:t>
            </w:r>
          </w:p>
        </w:tc>
        <w:tc>
          <w:tcPr>
            <w:tcW w:w="3735" w:type="dxa"/>
          </w:tcPr>
          <w:p w:rsidR="008B1421" w:rsidRPr="008D1799" w:rsidRDefault="00021905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602667">
              <w:rPr>
                <w:rFonts w:ascii="Poppins" w:eastAsia="Poppins" w:hAnsi="Poppins" w:cs="Poppins"/>
                <w:sz w:val="20"/>
                <w:szCs w:val="20"/>
              </w:rPr>
              <w:t>www.madisoncity.k12.al.us/Domain/1333</w:t>
            </w:r>
          </w:p>
        </w:tc>
      </w:tr>
      <w:tr w:rsidR="008B1421">
        <w:tc>
          <w:tcPr>
            <w:tcW w:w="3880" w:type="dxa"/>
          </w:tcPr>
          <w:p w:rsidR="008B1421" w:rsidRDefault="008B1421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</w:p>
        </w:tc>
        <w:tc>
          <w:tcPr>
            <w:tcW w:w="3255" w:type="dxa"/>
            <w:shd w:val="clear" w:color="auto" w:fill="auto"/>
          </w:tcPr>
          <w:p w:rsidR="008B1421" w:rsidRDefault="00AE7297">
            <w:pPr>
              <w:tabs>
                <w:tab w:val="center" w:pos="4320"/>
                <w:tab w:val="right" w:pos="8640"/>
              </w:tabs>
              <w:spacing w:line="240" w:lineRule="auto"/>
              <w:jc w:val="right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Phone Number:</w:t>
            </w:r>
          </w:p>
        </w:tc>
        <w:tc>
          <w:tcPr>
            <w:tcW w:w="3735" w:type="dxa"/>
          </w:tcPr>
          <w:p w:rsidR="008B1421" w:rsidRDefault="00AE7297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256-837-3735 ext. 82311</w:t>
            </w:r>
          </w:p>
        </w:tc>
      </w:tr>
    </w:tbl>
    <w:p w:rsidR="008B1421" w:rsidRDefault="008B1421">
      <w:pPr>
        <w:tabs>
          <w:tab w:val="center" w:pos="4320"/>
          <w:tab w:val="right" w:pos="8640"/>
        </w:tabs>
        <w:spacing w:line="240" w:lineRule="auto"/>
        <w:rPr>
          <w:rFonts w:ascii="Poppins" w:eastAsia="Poppins" w:hAnsi="Poppins" w:cs="Poppins"/>
          <w:sz w:val="20"/>
          <w:szCs w:val="20"/>
        </w:rPr>
      </w:pPr>
    </w:p>
    <w:tbl>
      <w:tblPr>
        <w:tblStyle w:val="a0"/>
        <w:tblW w:w="99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90"/>
        <w:gridCol w:w="7790"/>
      </w:tblGrid>
      <w:tr w:rsidR="008B1421" w:rsidTr="00AE7297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Course Description:</w:t>
            </w:r>
          </w:p>
        </w:tc>
        <w:tc>
          <w:tcPr>
            <w:tcW w:w="7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297" w:rsidRPr="00AE7297" w:rsidRDefault="00AE7297" w:rsidP="00AE7297">
            <w:pPr>
              <w:spacing w:line="240" w:lineRule="auto"/>
              <w:rPr>
                <w:rFonts w:ascii="Poppins" w:eastAsia="Poppins" w:hAnsi="Poppins" w:cs="Poppins"/>
                <w:i/>
                <w:color w:val="FF0000"/>
                <w:sz w:val="20"/>
                <w:szCs w:val="20"/>
              </w:rPr>
            </w:pPr>
            <w:r w:rsidRPr="00AE7297">
              <w:rPr>
                <w:rFonts w:ascii="Poppins" w:eastAsia="Poppins" w:hAnsi="Poppins" w:cs="Poppins"/>
                <w:i/>
                <w:sz w:val="20"/>
                <w:szCs w:val="20"/>
              </w:rPr>
              <w:t>*There will be fees associated with this class for tournament costs.  Saturday tournament attendance is expected, and the schedule is to be determined.</w:t>
            </w:r>
          </w:p>
          <w:p w:rsidR="008B1421" w:rsidRDefault="00AE7297" w:rsidP="00AE7297">
            <w:pPr>
              <w:spacing w:line="240" w:lineRule="auto"/>
              <w:rPr>
                <w:rFonts w:ascii="Poppins" w:eastAsia="Poppins" w:hAnsi="Poppins" w:cs="Poppins"/>
                <w:color w:val="FF0000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 xml:space="preserve">This fast-paced course </w:t>
            </w:r>
            <w:proofErr w:type="gramStart"/>
            <w:r>
              <w:rPr>
                <w:rFonts w:ascii="Poppins" w:eastAsia="Poppins" w:hAnsi="Poppins" w:cs="Poppins"/>
                <w:sz w:val="20"/>
                <w:szCs w:val="20"/>
              </w:rPr>
              <w:t>is designed</w:t>
            </w:r>
            <w:proofErr w:type="gramEnd"/>
            <w:r>
              <w:rPr>
                <w:rFonts w:ascii="Poppins" w:eastAsia="Poppins" w:hAnsi="Poppins" w:cs="Poppins"/>
                <w:sz w:val="20"/>
                <w:szCs w:val="20"/>
              </w:rPr>
              <w:t xml:space="preserve"> for students who desire the opportunity to take </w:t>
            </w:r>
            <w:r w:rsidR="003C4B86">
              <w:rPr>
                <w:rFonts w:ascii="Poppins" w:eastAsia="Poppins" w:hAnsi="Poppins" w:cs="Poppins"/>
                <w:sz w:val="20"/>
                <w:szCs w:val="20"/>
              </w:rPr>
              <w:t xml:space="preserve">Math Team </w:t>
            </w:r>
            <w:r>
              <w:rPr>
                <w:rFonts w:ascii="Poppins" w:eastAsia="Poppins" w:hAnsi="Poppins" w:cs="Poppins"/>
                <w:sz w:val="20"/>
                <w:szCs w:val="20"/>
              </w:rPr>
              <w:t xml:space="preserve">Accelerated Math 8 next year. Students </w:t>
            </w:r>
            <w:proofErr w:type="gramStart"/>
            <w:r>
              <w:rPr>
                <w:rFonts w:ascii="Poppins" w:eastAsia="Poppins" w:hAnsi="Poppins" w:cs="Poppins"/>
                <w:sz w:val="20"/>
                <w:szCs w:val="20"/>
              </w:rPr>
              <w:t>will be taught</w:t>
            </w:r>
            <w:proofErr w:type="gramEnd"/>
            <w:r>
              <w:rPr>
                <w:rFonts w:ascii="Poppins" w:eastAsia="Poppins" w:hAnsi="Poppins" w:cs="Poppins"/>
                <w:sz w:val="20"/>
                <w:szCs w:val="20"/>
              </w:rPr>
              <w:t xml:space="preserve"> the Accelerated Math 7 course of study. Concepts will </w:t>
            </w:r>
            <w:proofErr w:type="spellStart"/>
            <w:r>
              <w:rPr>
                <w:rFonts w:ascii="Poppins" w:eastAsia="Poppins" w:hAnsi="Poppins" w:cs="Poppins"/>
                <w:sz w:val="20"/>
                <w:szCs w:val="20"/>
              </w:rPr>
              <w:t>include</w:t>
            </w:r>
            <w:proofErr w:type="gramStart"/>
            <w:r>
              <w:rPr>
                <w:rFonts w:ascii="Poppins" w:eastAsia="Poppins" w:hAnsi="Poppins" w:cs="Poppins"/>
                <w:sz w:val="20"/>
                <w:szCs w:val="20"/>
              </w:rPr>
              <w:t>,but</w:t>
            </w:r>
            <w:proofErr w:type="spellEnd"/>
            <w:proofErr w:type="gramEnd"/>
            <w:r>
              <w:rPr>
                <w:rFonts w:ascii="Poppins" w:eastAsia="Poppins" w:hAnsi="Poppins" w:cs="Poppins"/>
                <w:sz w:val="20"/>
                <w:szCs w:val="20"/>
              </w:rPr>
              <w:t xml:space="preserve"> are not limited to: rational numbers, proportional reasoning, exponents, multi-step equations and inequalities, algebraic expressions, linear equations, linear functions, 2D and 3D Geometry, statistics and probability. </w:t>
            </w:r>
            <w:r w:rsidR="003C4B86">
              <w:rPr>
                <w:rFonts w:ascii="Poppins" w:eastAsia="Poppins" w:hAnsi="Poppins" w:cs="Poppins"/>
                <w:sz w:val="20"/>
                <w:szCs w:val="20"/>
              </w:rPr>
              <w:t xml:space="preserve">Students who successfully complete this course </w:t>
            </w:r>
            <w:proofErr w:type="gramStart"/>
            <w:r w:rsidR="003C4B86">
              <w:rPr>
                <w:rFonts w:ascii="Poppins" w:eastAsia="Poppins" w:hAnsi="Poppins" w:cs="Poppins"/>
                <w:sz w:val="20"/>
                <w:szCs w:val="20"/>
              </w:rPr>
              <w:t>will be prepared</w:t>
            </w:r>
            <w:proofErr w:type="gramEnd"/>
            <w:r w:rsidR="003C4B86">
              <w:rPr>
                <w:rFonts w:ascii="Poppins" w:eastAsia="Poppins" w:hAnsi="Poppins" w:cs="Poppins"/>
                <w:sz w:val="20"/>
                <w:szCs w:val="20"/>
              </w:rPr>
              <w:t xml:space="preserve"> for Math Team </w:t>
            </w:r>
            <w:r>
              <w:rPr>
                <w:rFonts w:ascii="Poppins" w:eastAsia="Poppins" w:hAnsi="Poppins" w:cs="Poppins"/>
                <w:sz w:val="20"/>
                <w:szCs w:val="20"/>
              </w:rPr>
              <w:t>Accelerated Math 8.</w:t>
            </w:r>
            <w:r w:rsidR="003C4B86">
              <w:rPr>
                <w:rFonts w:ascii="Poppins" w:eastAsia="Poppins" w:hAnsi="Poppins" w:cs="Poppins"/>
                <w:sz w:val="20"/>
                <w:szCs w:val="20"/>
              </w:rPr>
              <w:t xml:space="preserve">  </w:t>
            </w:r>
            <w:r>
              <w:rPr>
                <w:rFonts w:ascii="Poppins" w:eastAsia="Poppins" w:hAnsi="Poppins" w:cs="Poppins"/>
                <w:sz w:val="20"/>
                <w:szCs w:val="20"/>
              </w:rPr>
              <w:t xml:space="preserve">Students </w:t>
            </w:r>
            <w:proofErr w:type="gramStart"/>
            <w:r>
              <w:rPr>
                <w:rFonts w:ascii="Poppins" w:eastAsia="Poppins" w:hAnsi="Poppins" w:cs="Poppins"/>
                <w:sz w:val="20"/>
                <w:szCs w:val="20"/>
              </w:rPr>
              <w:t>will be expected</w:t>
            </w:r>
            <w:proofErr w:type="gramEnd"/>
            <w:r>
              <w:rPr>
                <w:rFonts w:ascii="Poppins" w:eastAsia="Poppins" w:hAnsi="Poppins" w:cs="Poppins"/>
                <w:sz w:val="20"/>
                <w:szCs w:val="20"/>
              </w:rPr>
              <w:t xml:space="preserve"> to attend weekend competitions.  </w:t>
            </w:r>
            <w:hyperlink r:id="rId5" w:history="1">
              <w:r w:rsidR="007E46C6">
                <w:rPr>
                  <w:rStyle w:val="Hyperlink"/>
                  <w:rFonts w:ascii="Poppins" w:eastAsia="Poppins" w:hAnsi="Poppins" w:cs="Poppins"/>
                  <w:i/>
                  <w:sz w:val="20"/>
                  <w:szCs w:val="20"/>
                </w:rPr>
                <w:t>Current Alabama Math Course of Study</w:t>
              </w:r>
            </w:hyperlink>
          </w:p>
        </w:tc>
      </w:tr>
      <w:tr w:rsidR="008B1421" w:rsidTr="00AE7297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Course Objectives:</w:t>
            </w:r>
          </w:p>
        </w:tc>
        <w:tc>
          <w:tcPr>
            <w:tcW w:w="7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proofErr w:type="gramStart"/>
            <w:r>
              <w:rPr>
                <w:rFonts w:ascii="Poppins" w:eastAsia="Poppins" w:hAnsi="Poppins" w:cs="Poppins"/>
                <w:sz w:val="20"/>
                <w:szCs w:val="20"/>
              </w:rPr>
              <w:t>To successfully master</w:t>
            </w:r>
            <w:proofErr w:type="gramEnd"/>
            <w:r>
              <w:rPr>
                <w:rFonts w:ascii="Poppins" w:eastAsia="Poppins" w:hAnsi="Poppins" w:cs="Poppins"/>
                <w:sz w:val="20"/>
                <w:szCs w:val="20"/>
              </w:rPr>
              <w:t xml:space="preserve"> the skills outlined in the Alabama </w:t>
            </w:r>
            <w:r w:rsidR="00021905">
              <w:rPr>
                <w:rFonts w:ascii="Poppins" w:eastAsia="Poppins" w:hAnsi="Poppins" w:cs="Poppins"/>
                <w:sz w:val="20"/>
                <w:szCs w:val="20"/>
              </w:rPr>
              <w:t xml:space="preserve">Accelerated </w:t>
            </w:r>
            <w:r>
              <w:rPr>
                <w:rFonts w:ascii="Poppins" w:eastAsia="Poppins" w:hAnsi="Poppins" w:cs="Poppins"/>
                <w:sz w:val="20"/>
                <w:szCs w:val="20"/>
              </w:rPr>
              <w:t>7</w:t>
            </w:r>
            <w:r>
              <w:rPr>
                <w:rFonts w:ascii="Poppins" w:eastAsia="Poppins" w:hAnsi="Poppins" w:cs="Poppins"/>
                <w:sz w:val="20"/>
                <w:szCs w:val="20"/>
                <w:vertAlign w:val="superscript"/>
              </w:rPr>
              <w:t>th</w:t>
            </w:r>
            <w:r>
              <w:rPr>
                <w:rFonts w:ascii="Poppins" w:eastAsia="Poppins" w:hAnsi="Poppins" w:cs="Poppins"/>
                <w:sz w:val="20"/>
                <w:szCs w:val="20"/>
              </w:rPr>
              <w:t xml:space="preserve"> Grade Math Course of Study.  Students successfully completing this course </w:t>
            </w:r>
            <w:proofErr w:type="gramStart"/>
            <w:r>
              <w:rPr>
                <w:rFonts w:ascii="Poppins" w:eastAsia="Poppins" w:hAnsi="Poppins" w:cs="Poppins"/>
                <w:sz w:val="20"/>
                <w:szCs w:val="20"/>
              </w:rPr>
              <w:t>will be prepared</w:t>
            </w:r>
            <w:proofErr w:type="gramEnd"/>
            <w:r>
              <w:rPr>
                <w:rFonts w:ascii="Poppins" w:eastAsia="Poppins" w:hAnsi="Poppins" w:cs="Poppins"/>
                <w:sz w:val="20"/>
                <w:szCs w:val="20"/>
              </w:rPr>
              <w:t xml:space="preserve"> for </w:t>
            </w:r>
            <w:r w:rsidR="00021905">
              <w:rPr>
                <w:rFonts w:ascii="Poppins" w:eastAsia="Poppins" w:hAnsi="Poppins" w:cs="Poppins"/>
                <w:sz w:val="20"/>
                <w:szCs w:val="20"/>
              </w:rPr>
              <w:t xml:space="preserve">Accelerated </w:t>
            </w:r>
            <w:r>
              <w:rPr>
                <w:rFonts w:ascii="Poppins" w:eastAsia="Poppins" w:hAnsi="Poppins" w:cs="Poppins"/>
                <w:sz w:val="20"/>
                <w:szCs w:val="20"/>
              </w:rPr>
              <w:t xml:space="preserve">Math 8. </w:t>
            </w:r>
          </w:p>
        </w:tc>
      </w:tr>
      <w:tr w:rsidR="008B1421" w:rsidTr="00AE7297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Classroom Expectations:</w:t>
            </w:r>
          </w:p>
        </w:tc>
        <w:tc>
          <w:tcPr>
            <w:tcW w:w="7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spacing w:line="240" w:lineRule="auto"/>
              <w:rPr>
                <w:rFonts w:ascii="Poppins" w:eastAsia="Poppins" w:hAnsi="Poppins" w:cs="Poppins"/>
                <w:color w:val="FF0000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 xml:space="preserve">Classroom Rules and Procedures: </w:t>
            </w:r>
          </w:p>
          <w:p w:rsidR="008B1421" w:rsidRDefault="00AE7297">
            <w:pP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color w:val="FF0000"/>
                <w:sz w:val="20"/>
                <w:szCs w:val="20"/>
              </w:rPr>
              <w:t xml:space="preserve">  </w:t>
            </w:r>
            <w:r w:rsidR="008D1799">
              <w:rPr>
                <w:rFonts w:ascii="Poppins" w:eastAsia="Poppins" w:hAnsi="Poppins" w:cs="Poppins"/>
                <w:sz w:val="20"/>
                <w:szCs w:val="20"/>
              </w:rPr>
              <w:t xml:space="preserve">   1. Have a positive attitude.</w:t>
            </w:r>
          </w:p>
          <w:p w:rsidR="008B1421" w:rsidRDefault="00AE7297">
            <w:pP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 xml:space="preserve">     2. </w:t>
            </w:r>
            <w:r w:rsidR="008D1799">
              <w:rPr>
                <w:rFonts w:ascii="Poppins" w:eastAsia="Poppins" w:hAnsi="Poppins" w:cs="Poppins"/>
                <w:sz w:val="20"/>
                <w:szCs w:val="20"/>
              </w:rPr>
              <w:t>Be responsible.</w:t>
            </w:r>
          </w:p>
          <w:p w:rsidR="008D1799" w:rsidRDefault="00AE7297" w:rsidP="008D1799">
            <w:pP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 xml:space="preserve">     3. </w:t>
            </w:r>
            <w:r w:rsidR="008D1799">
              <w:rPr>
                <w:rFonts w:ascii="Poppins" w:eastAsia="Poppins" w:hAnsi="Poppins" w:cs="Poppins"/>
                <w:sz w:val="20"/>
                <w:szCs w:val="20"/>
              </w:rPr>
              <w:t>Be respectful to others and their opinions.</w:t>
            </w:r>
          </w:p>
          <w:p w:rsidR="008D1799" w:rsidRDefault="008D1799" w:rsidP="008D1799">
            <w:pP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 xml:space="preserve"> </w:t>
            </w:r>
            <w:r w:rsidR="00AE7297">
              <w:rPr>
                <w:rFonts w:ascii="Poppins" w:eastAsia="Poppins" w:hAnsi="Poppins" w:cs="Poppins"/>
                <w:sz w:val="20"/>
                <w:szCs w:val="20"/>
              </w:rPr>
              <w:t xml:space="preserve">    4. </w:t>
            </w:r>
            <w:r>
              <w:rPr>
                <w:rFonts w:ascii="Poppins" w:eastAsia="Poppins" w:hAnsi="Poppins" w:cs="Poppins"/>
                <w:sz w:val="20"/>
                <w:szCs w:val="20"/>
              </w:rPr>
              <w:t>Set high expectations for yourself.</w:t>
            </w:r>
          </w:p>
          <w:p w:rsidR="008B1421" w:rsidRDefault="00AE7297">
            <w:pP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 xml:space="preserve">     5. Follow all school rules.</w:t>
            </w:r>
          </w:p>
        </w:tc>
      </w:tr>
      <w:tr w:rsidR="008B1421" w:rsidTr="00AE7297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Textbook:</w:t>
            </w:r>
          </w:p>
        </w:tc>
        <w:tc>
          <w:tcPr>
            <w:tcW w:w="7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 xml:space="preserve">Alabama Reveal Math </w:t>
            </w:r>
          </w:p>
          <w:p w:rsidR="008B1421" w:rsidRDefault="00802B16">
            <w:pP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hyperlink r:id="rId6">
              <w:r w:rsidR="00AE7297">
                <w:rPr>
                  <w:rFonts w:ascii="Poppins" w:eastAsia="Poppins" w:hAnsi="Poppins" w:cs="Poppins"/>
                  <w:color w:val="1155CC"/>
                  <w:sz w:val="20"/>
                  <w:szCs w:val="20"/>
                  <w:u w:val="single"/>
                </w:rPr>
                <w:t>https://my.mheducation.com/</w:t>
              </w:r>
            </w:hyperlink>
          </w:p>
        </w:tc>
      </w:tr>
      <w:tr w:rsidR="008B1421" w:rsidTr="00AE7297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Grading:</w:t>
            </w:r>
          </w:p>
        </w:tc>
        <w:tc>
          <w:tcPr>
            <w:tcW w:w="7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 xml:space="preserve">Test grades will account for 60% of the 9-weeks grade, with the remaining 40% </w:t>
            </w:r>
            <w:proofErr w:type="gramStart"/>
            <w:r>
              <w:rPr>
                <w:rFonts w:ascii="Poppins" w:eastAsia="Poppins" w:hAnsi="Poppins" w:cs="Poppins"/>
                <w:sz w:val="20"/>
                <w:szCs w:val="20"/>
              </w:rPr>
              <w:t>being determined</w:t>
            </w:r>
            <w:proofErr w:type="gramEnd"/>
            <w:r>
              <w:rPr>
                <w:rFonts w:ascii="Poppins" w:eastAsia="Poppins" w:hAnsi="Poppins" w:cs="Poppins"/>
                <w:sz w:val="20"/>
                <w:szCs w:val="20"/>
              </w:rPr>
              <w:t xml:space="preserve"> by quiz/daily grades.  The grading scale is as follows:  A (90-100), B (80-89), C (70-79), D (65-69), and F (below 65).  Grades will be a reflection of mastery of the standards.  Make sure all absences </w:t>
            </w:r>
            <w:proofErr w:type="gramStart"/>
            <w:r>
              <w:rPr>
                <w:rFonts w:ascii="Poppins" w:eastAsia="Poppins" w:hAnsi="Poppins" w:cs="Poppins"/>
                <w:sz w:val="20"/>
                <w:szCs w:val="20"/>
              </w:rPr>
              <w:t>are excused</w:t>
            </w:r>
            <w:proofErr w:type="gramEnd"/>
            <w:r>
              <w:rPr>
                <w:rFonts w:ascii="Poppins" w:eastAsia="Poppins" w:hAnsi="Poppins" w:cs="Poppins"/>
                <w:sz w:val="20"/>
                <w:szCs w:val="20"/>
              </w:rPr>
              <w:t xml:space="preserve"> as work can be made up and graded for excused absences only.</w:t>
            </w:r>
          </w:p>
        </w:tc>
      </w:tr>
      <w:tr w:rsidR="008B1421" w:rsidTr="00AE7297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Make-up Work:</w:t>
            </w:r>
          </w:p>
        </w:tc>
        <w:tc>
          <w:tcPr>
            <w:tcW w:w="7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 xml:space="preserve">Under normal circumstances, it </w:t>
            </w:r>
            <w:proofErr w:type="gramStart"/>
            <w:r>
              <w:rPr>
                <w:rFonts w:ascii="Poppins" w:eastAsia="Poppins" w:hAnsi="Poppins" w:cs="Poppins"/>
                <w:sz w:val="20"/>
                <w:szCs w:val="20"/>
              </w:rPr>
              <w:t>is expected</w:t>
            </w:r>
            <w:proofErr w:type="gramEnd"/>
            <w:r>
              <w:rPr>
                <w:rFonts w:ascii="Poppins" w:eastAsia="Poppins" w:hAnsi="Poppins" w:cs="Poppins"/>
                <w:sz w:val="20"/>
                <w:szCs w:val="20"/>
              </w:rPr>
              <w:t xml:space="preserve"> that students will submit </w:t>
            </w:r>
            <w:r>
              <w:rPr>
                <w:rFonts w:ascii="Poppins" w:eastAsia="Poppins" w:hAnsi="Poppins" w:cs="Poppins"/>
                <w:sz w:val="20"/>
                <w:szCs w:val="20"/>
                <w:u w:val="single"/>
              </w:rPr>
              <w:t>previously</w:t>
            </w:r>
            <w:r>
              <w:rPr>
                <w:rFonts w:ascii="Poppins" w:eastAsia="Poppins" w:hAnsi="Poppins" w:cs="Poppins"/>
                <w:sz w:val="20"/>
                <w:szCs w:val="20"/>
              </w:rPr>
              <w:t xml:space="preserve"> assigned work upon return to school after an excused absence. All work missed on the day(s) of excused absences must be made up within a timeframe determined by the teacher. </w:t>
            </w:r>
            <w:r>
              <w:rPr>
                <w:rFonts w:ascii="Poppins" w:eastAsia="Poppins" w:hAnsi="Poppins" w:cs="Poppins"/>
                <w:b/>
                <w:sz w:val="20"/>
                <w:szCs w:val="20"/>
              </w:rPr>
              <w:t xml:space="preserve">It is the responsibility of the student to ensure he or she makes up work following excused absences. Students will not receive credit for and </w:t>
            </w:r>
            <w:proofErr w:type="gramStart"/>
            <w:r>
              <w:rPr>
                <w:rFonts w:ascii="Poppins" w:eastAsia="Poppins" w:hAnsi="Poppins" w:cs="Poppins"/>
                <w:b/>
                <w:sz w:val="20"/>
                <w:szCs w:val="20"/>
              </w:rPr>
              <w:t>will not be allowed</w:t>
            </w:r>
            <w:proofErr w:type="gramEnd"/>
            <w:r>
              <w:rPr>
                <w:rFonts w:ascii="Poppins" w:eastAsia="Poppins" w:hAnsi="Poppins" w:cs="Poppins"/>
                <w:b/>
                <w:sz w:val="20"/>
                <w:szCs w:val="20"/>
              </w:rPr>
              <w:t xml:space="preserve"> to make up any assignments, tests, work, activities, etc., missed during unexcused absences.  </w:t>
            </w:r>
            <w:r>
              <w:rPr>
                <w:rFonts w:ascii="Poppins" w:eastAsia="Poppins" w:hAnsi="Poppins" w:cs="Poppins"/>
                <w:sz w:val="20"/>
                <w:szCs w:val="20"/>
              </w:rPr>
              <w:t>(DMS 2021-2022 Student Handbook)</w:t>
            </w:r>
          </w:p>
        </w:tc>
      </w:tr>
      <w:tr w:rsidR="008B1421" w:rsidTr="00AE7297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Late Work:</w:t>
            </w:r>
          </w:p>
        </w:tc>
        <w:tc>
          <w:tcPr>
            <w:tcW w:w="7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For work turned in late, the following policy will apply:</w:t>
            </w:r>
          </w:p>
          <w:p w:rsidR="008B1421" w:rsidRDefault="00AE7297">
            <w:pP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 xml:space="preserve">     • The assignment will drop one LETTER grade for each school day that passes. For example, if an assignment is turned in one school day late, the highest a student can receive is 89%; two days late, 79%, etc.</w:t>
            </w:r>
          </w:p>
          <w:p w:rsidR="008B1421" w:rsidRDefault="00AE7297">
            <w:pP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1 day late = maximum credit 89%</w:t>
            </w:r>
          </w:p>
          <w:p w:rsidR="008B1421" w:rsidRDefault="00AE7297">
            <w:pP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2 days late = maximum credit 79%</w:t>
            </w:r>
          </w:p>
          <w:p w:rsidR="008B1421" w:rsidRDefault="00AE7297">
            <w:pP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3 days late = maximum credit 69%</w:t>
            </w:r>
          </w:p>
          <w:p w:rsidR="008B1421" w:rsidRDefault="00AE7297">
            <w:pP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4 days late = maximum credit 59%</w:t>
            </w:r>
          </w:p>
          <w:p w:rsidR="008B1421" w:rsidRDefault="00AE7297">
            <w:pP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5-10 days late = maximum credit 50%</w:t>
            </w:r>
          </w:p>
          <w:p w:rsidR="008B1421" w:rsidRDefault="00AE7297">
            <w:pP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 xml:space="preserve">     • Half credit is always better than no credit! Until work has been made up, “Missing” (which counts as a zero) will be put in the grade book. This will be updated once work is completed and turned in.</w:t>
            </w:r>
          </w:p>
        </w:tc>
      </w:tr>
      <w:tr w:rsidR="008B1421" w:rsidTr="00AE7297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lastRenderedPageBreak/>
              <w:t>Accommodations:</w:t>
            </w:r>
          </w:p>
        </w:tc>
        <w:tc>
          <w:tcPr>
            <w:tcW w:w="7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 xml:space="preserve">Requests for accommodations for this course or any school event </w:t>
            </w:r>
            <w:proofErr w:type="gramStart"/>
            <w:r>
              <w:rPr>
                <w:rFonts w:ascii="Poppins" w:eastAsia="Poppins" w:hAnsi="Poppins" w:cs="Poppins"/>
                <w:sz w:val="20"/>
                <w:szCs w:val="20"/>
              </w:rPr>
              <w:t>are welcomed</w:t>
            </w:r>
            <w:proofErr w:type="gramEnd"/>
            <w:r>
              <w:rPr>
                <w:rFonts w:ascii="Poppins" w:eastAsia="Poppins" w:hAnsi="Poppins" w:cs="Poppins"/>
                <w:sz w:val="20"/>
                <w:szCs w:val="20"/>
              </w:rPr>
              <w:t xml:space="preserve"> from students and parents. </w:t>
            </w:r>
          </w:p>
        </w:tc>
      </w:tr>
      <w:tr w:rsidR="008B1421" w:rsidTr="00AE7297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proofErr w:type="spellStart"/>
            <w:r>
              <w:rPr>
                <w:rFonts w:ascii="Poppins" w:eastAsia="Poppins" w:hAnsi="Poppins" w:cs="Poppins"/>
                <w:b/>
                <w:sz w:val="20"/>
                <w:szCs w:val="20"/>
              </w:rPr>
              <w:t>Turnitin</w:t>
            </w:r>
            <w:proofErr w:type="spellEnd"/>
            <w:r>
              <w:rPr>
                <w:rFonts w:ascii="Poppins" w:eastAsia="Poppins" w:hAnsi="Poppins" w:cs="Poppins"/>
                <w:b/>
                <w:sz w:val="20"/>
                <w:szCs w:val="20"/>
              </w:rPr>
              <w:t xml:space="preserve"> Notice:</w:t>
            </w:r>
          </w:p>
        </w:tc>
        <w:tc>
          <w:tcPr>
            <w:tcW w:w="7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 xml:space="preserve">The majority of writing assignments in this course </w:t>
            </w:r>
            <w:proofErr w:type="gramStart"/>
            <w:r>
              <w:rPr>
                <w:rFonts w:ascii="Poppins" w:eastAsia="Poppins" w:hAnsi="Poppins" w:cs="Poppins"/>
                <w:sz w:val="20"/>
                <w:szCs w:val="20"/>
              </w:rPr>
              <w:t>will be submitted</w:t>
            </w:r>
            <w:proofErr w:type="gramEnd"/>
            <w:r>
              <w:rPr>
                <w:rFonts w:ascii="Poppins" w:eastAsia="Poppins" w:hAnsi="Poppins" w:cs="Poppins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Poppins" w:eastAsia="Poppins" w:hAnsi="Poppins" w:cs="Poppins"/>
                <w:sz w:val="20"/>
                <w:szCs w:val="20"/>
              </w:rPr>
              <w:t>Turnitin</w:t>
            </w:r>
            <w:proofErr w:type="spellEnd"/>
            <w:r>
              <w:rPr>
                <w:rFonts w:ascii="Poppins" w:eastAsia="Poppins" w:hAnsi="Poppins" w:cs="Poppins"/>
                <w:sz w:val="20"/>
                <w:szCs w:val="20"/>
              </w:rPr>
              <w:t xml:space="preserve"> via the Schoology learning platform. The primary focus of this software is to help students become better writers and scholars. </w:t>
            </w:r>
            <w:proofErr w:type="spellStart"/>
            <w:r>
              <w:rPr>
                <w:rFonts w:ascii="Poppins" w:eastAsia="Poppins" w:hAnsi="Poppins" w:cs="Poppins"/>
                <w:sz w:val="20"/>
                <w:szCs w:val="20"/>
              </w:rPr>
              <w:t>Turnitin</w:t>
            </w:r>
            <w:proofErr w:type="spellEnd"/>
            <w:r>
              <w:rPr>
                <w:rFonts w:ascii="Poppins" w:eastAsia="Poppins" w:hAnsi="Poppins" w:cs="Poppins"/>
                <w:sz w:val="20"/>
                <w:szCs w:val="20"/>
              </w:rPr>
              <w:t xml:space="preserve"> generates a report on the originality of student writing by comparing it with a database of periodicals, books, online content, student papers, and other published work. This program will help students discern when they are using sources fairly, citing properly, and paraphrasing effectively - skills essential to all academic work. </w:t>
            </w:r>
          </w:p>
          <w:p w:rsidR="008B1421" w:rsidRDefault="008B1421">
            <w:pPr>
              <w:rPr>
                <w:rFonts w:ascii="Poppins" w:eastAsia="Poppins" w:hAnsi="Poppins" w:cs="Poppins"/>
                <w:sz w:val="20"/>
                <w:szCs w:val="20"/>
              </w:rPr>
            </w:pPr>
          </w:p>
          <w:p w:rsidR="008B1421" w:rsidRDefault="00AE7297">
            <w:pPr>
              <w:shd w:val="clear" w:color="auto" w:fill="FFFFFF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 xml:space="preserve">Students will have the opportunity to review their </w:t>
            </w:r>
            <w:proofErr w:type="spellStart"/>
            <w:r>
              <w:rPr>
                <w:rFonts w:ascii="Poppins" w:eastAsia="Poppins" w:hAnsi="Poppins" w:cs="Poppins"/>
                <w:sz w:val="20"/>
                <w:szCs w:val="20"/>
              </w:rPr>
              <w:t>Turnitin</w:t>
            </w:r>
            <w:proofErr w:type="spellEnd"/>
            <w:r>
              <w:rPr>
                <w:rFonts w:ascii="Poppins" w:eastAsia="Poppins" w:hAnsi="Poppins" w:cs="Poppins"/>
                <w:sz w:val="20"/>
                <w:szCs w:val="20"/>
              </w:rPr>
              <w:t xml:space="preserve"> originality report and will have the opportunity to make revisions before submitting their work for grading. Once their work </w:t>
            </w:r>
            <w:proofErr w:type="gramStart"/>
            <w:r>
              <w:rPr>
                <w:rFonts w:ascii="Poppins" w:eastAsia="Poppins" w:hAnsi="Poppins" w:cs="Poppins"/>
                <w:sz w:val="20"/>
                <w:szCs w:val="20"/>
              </w:rPr>
              <w:t>is submitted</w:t>
            </w:r>
            <w:proofErr w:type="gramEnd"/>
            <w:r>
              <w:rPr>
                <w:rFonts w:ascii="Poppins" w:eastAsia="Poppins" w:hAnsi="Poppins" w:cs="Poppins"/>
                <w:sz w:val="20"/>
                <w:szCs w:val="20"/>
              </w:rPr>
              <w:t xml:space="preserve">, teachers have the opportunity to view the student's originality report and grade accordingly. </w:t>
            </w:r>
          </w:p>
        </w:tc>
      </w:tr>
      <w:tr w:rsidR="008B1421" w:rsidTr="00AE7297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Technology</w:t>
            </w:r>
            <w:r w:rsidR="00802B16">
              <w:rPr>
                <w:rFonts w:ascii="Poppins" w:eastAsia="Poppins" w:hAnsi="Poppins" w:cs="Poppins"/>
                <w:b/>
                <w:sz w:val="20"/>
                <w:szCs w:val="20"/>
              </w:rPr>
              <w:t>:</w:t>
            </w:r>
            <w:bookmarkStart w:id="0" w:name="_GoBack"/>
            <w:bookmarkEnd w:id="0"/>
          </w:p>
        </w:tc>
        <w:tc>
          <w:tcPr>
            <w:tcW w:w="7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Concerning laptop utilization:</w:t>
            </w:r>
          </w:p>
          <w:p w:rsidR="008B1421" w:rsidRDefault="00AE7297">
            <w:pPr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1. Student laptops should not be hard-wired to the network or have print capabilities.</w:t>
            </w:r>
          </w:p>
          <w:p w:rsidR="008B1421" w:rsidRDefault="00AE7297">
            <w:pPr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 xml:space="preserve">2. Use of discs, flash drives, jump drives, or other USB devices </w:t>
            </w:r>
            <w:proofErr w:type="gramStart"/>
            <w:r>
              <w:rPr>
                <w:rFonts w:ascii="Poppins" w:eastAsia="Poppins" w:hAnsi="Poppins" w:cs="Poppins"/>
                <w:sz w:val="20"/>
                <w:szCs w:val="20"/>
              </w:rPr>
              <w:t>will not be allowed</w:t>
            </w:r>
            <w:proofErr w:type="gramEnd"/>
            <w:r>
              <w:rPr>
                <w:rFonts w:ascii="Poppins" w:eastAsia="Poppins" w:hAnsi="Poppins" w:cs="Poppins"/>
                <w:sz w:val="20"/>
                <w:szCs w:val="20"/>
              </w:rPr>
              <w:t xml:space="preserve"> on Madison City computers.</w:t>
            </w:r>
          </w:p>
          <w:p w:rsidR="008B1421" w:rsidRDefault="00AE7297">
            <w:pPr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3. Neither the teacher, nor the school is responsible for broken, stolen, or lost laptops.</w:t>
            </w:r>
          </w:p>
          <w:p w:rsidR="008B1421" w:rsidRDefault="00AE7297">
            <w:pPr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 xml:space="preserve">4. Laptops and other electronic devices </w:t>
            </w:r>
            <w:proofErr w:type="gramStart"/>
            <w:r>
              <w:rPr>
                <w:rFonts w:ascii="Poppins" w:eastAsia="Poppins" w:hAnsi="Poppins" w:cs="Poppins"/>
                <w:sz w:val="20"/>
                <w:szCs w:val="20"/>
              </w:rPr>
              <w:t>will be used</w:t>
            </w:r>
            <w:proofErr w:type="gramEnd"/>
            <w:r>
              <w:rPr>
                <w:rFonts w:ascii="Poppins" w:eastAsia="Poppins" w:hAnsi="Poppins" w:cs="Poppins"/>
                <w:sz w:val="20"/>
                <w:szCs w:val="20"/>
              </w:rPr>
              <w:t xml:space="preserve"> at the individual discretion of the teacher.</w:t>
            </w:r>
          </w:p>
        </w:tc>
      </w:tr>
      <w:tr w:rsidR="008B1421" w:rsidTr="00AE7297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Materials and Supplies:</w:t>
            </w:r>
          </w:p>
        </w:tc>
        <w:tc>
          <w:tcPr>
            <w:tcW w:w="7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8D1799">
            <w:pP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Pencils and erasers</w:t>
            </w:r>
          </w:p>
          <w:p w:rsidR="008D1799" w:rsidRDefault="008D1799">
            <w:pP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Calculator (not an app on your phone)</w:t>
            </w:r>
          </w:p>
          <w:p w:rsidR="008D1799" w:rsidRDefault="008D1799">
            <w:pP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Notebook paper</w:t>
            </w:r>
          </w:p>
          <w:p w:rsidR="008D1799" w:rsidRDefault="008D1799">
            <w:pP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Graph paper</w:t>
            </w:r>
          </w:p>
          <w:p w:rsidR="008D1799" w:rsidRDefault="008D1799">
            <w:pP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Ruler and/or D-shaped Protractor (You will need a straight edge for graphing lines.)</w:t>
            </w:r>
          </w:p>
          <w:p w:rsidR="008D1799" w:rsidRDefault="008D1799">
            <w:pP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School-issued device, if applicable, including charger</w:t>
            </w:r>
          </w:p>
        </w:tc>
      </w:tr>
    </w:tbl>
    <w:p w:rsidR="008B1421" w:rsidRDefault="008B1421">
      <w:pPr>
        <w:tabs>
          <w:tab w:val="center" w:pos="4320"/>
          <w:tab w:val="right" w:pos="8640"/>
        </w:tabs>
        <w:spacing w:line="240" w:lineRule="auto"/>
        <w:rPr>
          <w:rFonts w:ascii="Poppins" w:eastAsia="Poppins" w:hAnsi="Poppins" w:cs="Poppins"/>
          <w:sz w:val="20"/>
          <w:szCs w:val="20"/>
        </w:rPr>
      </w:pPr>
    </w:p>
    <w:p w:rsidR="008B1421" w:rsidRDefault="008B1421">
      <w:pPr>
        <w:tabs>
          <w:tab w:val="center" w:pos="4320"/>
          <w:tab w:val="right" w:pos="8640"/>
        </w:tabs>
        <w:spacing w:line="240" w:lineRule="auto"/>
        <w:rPr>
          <w:rFonts w:ascii="Poppins" w:eastAsia="Poppins" w:hAnsi="Poppins" w:cs="Poppins"/>
          <w:sz w:val="20"/>
          <w:szCs w:val="20"/>
        </w:rPr>
      </w:pPr>
    </w:p>
    <w:tbl>
      <w:tblPr>
        <w:tblStyle w:val="a1"/>
        <w:tblW w:w="99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5"/>
        <w:gridCol w:w="8975"/>
      </w:tblGrid>
      <w:tr w:rsidR="008B1421" w:rsidTr="00AE7297">
        <w:trPr>
          <w:trHeight w:val="440"/>
        </w:trPr>
        <w:tc>
          <w:tcPr>
            <w:tcW w:w="99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b/>
                <w:i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 xml:space="preserve">36  Week  Plan </w:t>
            </w:r>
            <w:r>
              <w:rPr>
                <w:rFonts w:ascii="Poppins" w:eastAsia="Poppins" w:hAnsi="Poppins" w:cs="Poppins"/>
                <w:b/>
                <w:i/>
                <w:sz w:val="20"/>
                <w:szCs w:val="20"/>
              </w:rPr>
              <w:t>*Subject to Change</w:t>
            </w:r>
          </w:p>
        </w:tc>
      </w:tr>
      <w:tr w:rsidR="008B1421" w:rsidTr="00AE729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Week</w:t>
            </w:r>
          </w:p>
        </w:tc>
        <w:tc>
          <w:tcPr>
            <w:tcW w:w="8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Unit</w:t>
            </w:r>
          </w:p>
        </w:tc>
      </w:tr>
      <w:tr w:rsidR="008B1421" w:rsidTr="00AE729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1</w:t>
            </w:r>
          </w:p>
        </w:tc>
        <w:tc>
          <w:tcPr>
            <w:tcW w:w="8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Beginning of the year procedures</w:t>
            </w:r>
          </w:p>
        </w:tc>
      </w:tr>
      <w:tr w:rsidR="008B1421" w:rsidTr="00AE729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2</w:t>
            </w:r>
          </w:p>
        </w:tc>
        <w:tc>
          <w:tcPr>
            <w:tcW w:w="8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Proportional Relationships</w:t>
            </w:r>
          </w:p>
        </w:tc>
      </w:tr>
      <w:tr w:rsidR="008B1421" w:rsidTr="00AE729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3</w:t>
            </w:r>
          </w:p>
        </w:tc>
        <w:tc>
          <w:tcPr>
            <w:tcW w:w="8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Proportional Relationships</w:t>
            </w:r>
          </w:p>
        </w:tc>
      </w:tr>
      <w:tr w:rsidR="008B1421" w:rsidTr="00AE729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4</w:t>
            </w:r>
          </w:p>
        </w:tc>
        <w:tc>
          <w:tcPr>
            <w:tcW w:w="8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Solve Percent Problems</w:t>
            </w:r>
          </w:p>
        </w:tc>
      </w:tr>
      <w:tr w:rsidR="008B1421" w:rsidTr="00AE729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5</w:t>
            </w:r>
          </w:p>
        </w:tc>
        <w:tc>
          <w:tcPr>
            <w:tcW w:w="8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Solve Percent Problems</w:t>
            </w:r>
          </w:p>
        </w:tc>
      </w:tr>
      <w:tr w:rsidR="008B1421" w:rsidTr="00AE729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6</w:t>
            </w:r>
          </w:p>
        </w:tc>
        <w:tc>
          <w:tcPr>
            <w:tcW w:w="8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Solve Percent Problems</w:t>
            </w:r>
          </w:p>
        </w:tc>
      </w:tr>
      <w:tr w:rsidR="008B1421" w:rsidTr="00AE729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7</w:t>
            </w:r>
          </w:p>
        </w:tc>
        <w:tc>
          <w:tcPr>
            <w:tcW w:w="8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Operations with Integers and Rational Numbers</w:t>
            </w:r>
          </w:p>
        </w:tc>
      </w:tr>
      <w:tr w:rsidR="008B1421" w:rsidTr="00AE729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8</w:t>
            </w:r>
          </w:p>
        </w:tc>
        <w:tc>
          <w:tcPr>
            <w:tcW w:w="8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Operations with Integers and Rational Numbers</w:t>
            </w:r>
          </w:p>
        </w:tc>
      </w:tr>
      <w:tr w:rsidR="008B1421" w:rsidTr="00AE729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9</w:t>
            </w:r>
          </w:p>
        </w:tc>
        <w:tc>
          <w:tcPr>
            <w:tcW w:w="8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Operations wit</w:t>
            </w:r>
            <w:r w:rsidR="008D1799">
              <w:rPr>
                <w:rFonts w:ascii="Poppins" w:eastAsia="Poppins" w:hAnsi="Poppins" w:cs="Poppins"/>
                <w:sz w:val="20"/>
                <w:szCs w:val="20"/>
              </w:rPr>
              <w:t>h Integers and Rational Numbers</w:t>
            </w:r>
          </w:p>
        </w:tc>
      </w:tr>
      <w:tr w:rsidR="008B1421" w:rsidTr="00AE729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10</w:t>
            </w:r>
          </w:p>
        </w:tc>
        <w:tc>
          <w:tcPr>
            <w:tcW w:w="8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Exponents and Scientific Notation</w:t>
            </w:r>
          </w:p>
        </w:tc>
      </w:tr>
      <w:tr w:rsidR="008B1421" w:rsidTr="00AE729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11</w:t>
            </w:r>
          </w:p>
        </w:tc>
        <w:tc>
          <w:tcPr>
            <w:tcW w:w="8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Exponents and Scientific Notation</w:t>
            </w:r>
          </w:p>
        </w:tc>
      </w:tr>
      <w:tr w:rsidR="008B1421" w:rsidTr="00AE729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12</w:t>
            </w:r>
          </w:p>
        </w:tc>
        <w:tc>
          <w:tcPr>
            <w:tcW w:w="8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Real Numbers</w:t>
            </w:r>
          </w:p>
        </w:tc>
      </w:tr>
      <w:tr w:rsidR="008B1421" w:rsidTr="00AE729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8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Real Numbers</w:t>
            </w:r>
          </w:p>
        </w:tc>
      </w:tr>
      <w:tr w:rsidR="008B1421" w:rsidTr="00AE729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14</w:t>
            </w:r>
          </w:p>
        </w:tc>
        <w:tc>
          <w:tcPr>
            <w:tcW w:w="8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Algebraic Expressions</w:t>
            </w:r>
          </w:p>
        </w:tc>
      </w:tr>
      <w:tr w:rsidR="008B1421" w:rsidTr="00AE729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15</w:t>
            </w:r>
          </w:p>
        </w:tc>
        <w:tc>
          <w:tcPr>
            <w:tcW w:w="8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Algebraic Expressions/Solving Equations</w:t>
            </w:r>
          </w:p>
        </w:tc>
      </w:tr>
      <w:tr w:rsidR="008B1421" w:rsidTr="00AE729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16</w:t>
            </w:r>
          </w:p>
        </w:tc>
        <w:tc>
          <w:tcPr>
            <w:tcW w:w="8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Solving Equations</w:t>
            </w:r>
          </w:p>
        </w:tc>
      </w:tr>
      <w:tr w:rsidR="008B1421" w:rsidTr="00AE729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17</w:t>
            </w:r>
          </w:p>
        </w:tc>
        <w:tc>
          <w:tcPr>
            <w:tcW w:w="8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Solving Equations</w:t>
            </w:r>
          </w:p>
        </w:tc>
      </w:tr>
      <w:tr w:rsidR="008B1421" w:rsidTr="00AE729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18</w:t>
            </w:r>
          </w:p>
        </w:tc>
        <w:tc>
          <w:tcPr>
            <w:tcW w:w="8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Review/Midterm Exams</w:t>
            </w:r>
          </w:p>
        </w:tc>
      </w:tr>
      <w:tr w:rsidR="008B1421" w:rsidTr="00AE729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19</w:t>
            </w:r>
          </w:p>
        </w:tc>
        <w:tc>
          <w:tcPr>
            <w:tcW w:w="8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Linear Relationships and Slope</w:t>
            </w:r>
          </w:p>
        </w:tc>
      </w:tr>
      <w:tr w:rsidR="008B1421" w:rsidTr="00AE729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20</w:t>
            </w:r>
          </w:p>
        </w:tc>
        <w:tc>
          <w:tcPr>
            <w:tcW w:w="8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Linear Relationships and Slope</w:t>
            </w:r>
          </w:p>
        </w:tc>
      </w:tr>
      <w:tr w:rsidR="008B1421" w:rsidTr="00AE729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21</w:t>
            </w:r>
          </w:p>
        </w:tc>
        <w:tc>
          <w:tcPr>
            <w:tcW w:w="8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Linear Relationships and Slope</w:t>
            </w:r>
          </w:p>
        </w:tc>
      </w:tr>
      <w:tr w:rsidR="008B1421" w:rsidTr="00AE729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22</w:t>
            </w:r>
          </w:p>
        </w:tc>
        <w:tc>
          <w:tcPr>
            <w:tcW w:w="8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Probability</w:t>
            </w:r>
          </w:p>
        </w:tc>
      </w:tr>
      <w:tr w:rsidR="008B1421" w:rsidTr="00AE729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23</w:t>
            </w:r>
          </w:p>
        </w:tc>
        <w:tc>
          <w:tcPr>
            <w:tcW w:w="8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Probability</w:t>
            </w:r>
          </w:p>
        </w:tc>
      </w:tr>
      <w:tr w:rsidR="008B1421" w:rsidTr="00AE729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24</w:t>
            </w:r>
          </w:p>
        </w:tc>
        <w:tc>
          <w:tcPr>
            <w:tcW w:w="8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Sampling and Statistics</w:t>
            </w:r>
          </w:p>
        </w:tc>
      </w:tr>
      <w:tr w:rsidR="008B1421" w:rsidTr="00AE729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25</w:t>
            </w:r>
          </w:p>
        </w:tc>
        <w:tc>
          <w:tcPr>
            <w:tcW w:w="8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Sampling and Statistics</w:t>
            </w:r>
          </w:p>
        </w:tc>
      </w:tr>
      <w:tr w:rsidR="008B1421" w:rsidTr="00AE729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26</w:t>
            </w:r>
          </w:p>
        </w:tc>
        <w:tc>
          <w:tcPr>
            <w:tcW w:w="8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Geometric Figures</w:t>
            </w:r>
          </w:p>
        </w:tc>
      </w:tr>
      <w:tr w:rsidR="008B1421" w:rsidTr="00AE729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27</w:t>
            </w:r>
          </w:p>
        </w:tc>
        <w:tc>
          <w:tcPr>
            <w:tcW w:w="8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Geometric Figures</w:t>
            </w:r>
          </w:p>
        </w:tc>
      </w:tr>
      <w:tr w:rsidR="008B1421" w:rsidTr="00AE729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28</w:t>
            </w:r>
          </w:p>
        </w:tc>
        <w:tc>
          <w:tcPr>
            <w:tcW w:w="8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Area, Surface Area, and Volume</w:t>
            </w:r>
          </w:p>
        </w:tc>
      </w:tr>
      <w:tr w:rsidR="008B1421" w:rsidTr="00AE729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29</w:t>
            </w:r>
          </w:p>
        </w:tc>
        <w:tc>
          <w:tcPr>
            <w:tcW w:w="8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Area, Surface Area, and Volume</w:t>
            </w:r>
          </w:p>
        </w:tc>
      </w:tr>
      <w:tr w:rsidR="008B1421" w:rsidTr="00AE729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30</w:t>
            </w:r>
          </w:p>
        </w:tc>
        <w:tc>
          <w:tcPr>
            <w:tcW w:w="8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Area, Surface Area, and Volume</w:t>
            </w:r>
          </w:p>
        </w:tc>
      </w:tr>
      <w:tr w:rsidR="008B1421" w:rsidTr="00AE729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31</w:t>
            </w:r>
          </w:p>
        </w:tc>
        <w:tc>
          <w:tcPr>
            <w:tcW w:w="8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Area, Surface Area, and Volume</w:t>
            </w:r>
          </w:p>
        </w:tc>
      </w:tr>
      <w:tr w:rsidR="008B1421" w:rsidTr="00AE729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32</w:t>
            </w:r>
          </w:p>
        </w:tc>
        <w:tc>
          <w:tcPr>
            <w:tcW w:w="8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Transformations</w:t>
            </w:r>
          </w:p>
        </w:tc>
      </w:tr>
      <w:tr w:rsidR="008B1421" w:rsidTr="00AE729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33</w:t>
            </w:r>
          </w:p>
        </w:tc>
        <w:tc>
          <w:tcPr>
            <w:tcW w:w="8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Transformations</w:t>
            </w:r>
          </w:p>
        </w:tc>
      </w:tr>
      <w:tr w:rsidR="008B1421" w:rsidTr="00AE729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34</w:t>
            </w:r>
          </w:p>
        </w:tc>
        <w:tc>
          <w:tcPr>
            <w:tcW w:w="8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Transformations</w:t>
            </w:r>
          </w:p>
        </w:tc>
      </w:tr>
      <w:tr w:rsidR="008B1421" w:rsidTr="00AE729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35</w:t>
            </w:r>
          </w:p>
        </w:tc>
        <w:tc>
          <w:tcPr>
            <w:tcW w:w="8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Review</w:t>
            </w:r>
          </w:p>
        </w:tc>
      </w:tr>
      <w:tr w:rsidR="008B1421" w:rsidTr="00AE729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36</w:t>
            </w:r>
          </w:p>
        </w:tc>
        <w:tc>
          <w:tcPr>
            <w:tcW w:w="8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21" w:rsidRDefault="00AE7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Finals</w:t>
            </w:r>
          </w:p>
        </w:tc>
      </w:tr>
    </w:tbl>
    <w:p w:rsidR="008B1421" w:rsidRDefault="008B1421">
      <w:pPr>
        <w:tabs>
          <w:tab w:val="center" w:pos="4320"/>
          <w:tab w:val="right" w:pos="8640"/>
        </w:tabs>
        <w:spacing w:line="240" w:lineRule="auto"/>
        <w:rPr>
          <w:rFonts w:ascii="Poppins" w:eastAsia="Poppins" w:hAnsi="Poppins" w:cs="Poppins"/>
          <w:sz w:val="24"/>
          <w:szCs w:val="24"/>
        </w:rPr>
      </w:pPr>
    </w:p>
    <w:sectPr w:rsidR="008B1421" w:rsidSect="00AE7297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21"/>
    <w:rsid w:val="00021905"/>
    <w:rsid w:val="003C4B86"/>
    <w:rsid w:val="006B346C"/>
    <w:rsid w:val="007E46C6"/>
    <w:rsid w:val="00802B16"/>
    <w:rsid w:val="008B1421"/>
    <w:rsid w:val="008D1799"/>
    <w:rsid w:val="00A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FED0E"/>
  <w15:docId w15:val="{2D3B1C82-B4CE-4658-9EA5-DB4203BB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8D179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19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.mheducation.com/" TargetMode="External"/><Relationship Id="rId5" Type="http://schemas.openxmlformats.org/officeDocument/2006/relationships/hyperlink" Target="https://www.alabamaachieves.org/wp-content/uploads/2021/03/2019-Alabama-Mathematics-COS-Rev.-6-2021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Madison City Schoools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Goldston, Julie</dc:creator>
  <cp:lastModifiedBy>L580</cp:lastModifiedBy>
  <cp:revision>4</cp:revision>
  <dcterms:created xsi:type="dcterms:W3CDTF">2021-08-02T00:42:00Z</dcterms:created>
  <dcterms:modified xsi:type="dcterms:W3CDTF">2021-08-02T01:27:00Z</dcterms:modified>
</cp:coreProperties>
</file>